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A" w:rsidRPr="00A14259" w:rsidRDefault="0060234A" w:rsidP="00994E5C">
      <w:pPr>
        <w:jc w:val="center"/>
        <w:rPr>
          <w:rFonts w:ascii="Arial" w:hAnsi="Arial" w:cs="Arial"/>
          <w:b/>
          <w:color w:val="141414"/>
          <w:sz w:val="28"/>
          <w:szCs w:val="28"/>
          <w:u w:val="single"/>
        </w:rPr>
      </w:pPr>
      <w:r w:rsidRPr="00A14259">
        <w:rPr>
          <w:rFonts w:ascii="Arial" w:hAnsi="Arial" w:cs="Arial"/>
          <w:b/>
          <w:color w:val="141414"/>
          <w:sz w:val="28"/>
          <w:szCs w:val="28"/>
          <w:u w:val="single"/>
        </w:rPr>
        <w:t>Travel Health Service</w:t>
      </w:r>
      <w:r w:rsidR="00C40244">
        <w:rPr>
          <w:rFonts w:ascii="Arial" w:hAnsi="Arial" w:cs="Arial"/>
          <w:b/>
          <w:color w:val="141414"/>
          <w:sz w:val="28"/>
          <w:szCs w:val="28"/>
          <w:u w:val="single"/>
        </w:rPr>
        <w:t>s</w:t>
      </w:r>
    </w:p>
    <w:p w:rsidR="0060234A" w:rsidRDefault="0060234A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As a result of recent changes to indemnity arrangements for GP practice staff we will no longer be providing a comprehensive travel health service here at the practice. Instead we will only be able to provide those vaccinations which are free of charge to NHS patients listed below:-</w:t>
      </w:r>
    </w:p>
    <w:p w:rsidR="00994E5C" w:rsidRDefault="0060234A" w:rsidP="00994E5C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</w:rPr>
      </w:pPr>
      <w:r w:rsidRPr="00994E5C">
        <w:rPr>
          <w:rFonts w:ascii="Arial" w:hAnsi="Arial" w:cs="Arial"/>
          <w:color w:val="141414"/>
        </w:rPr>
        <w:t>Diphtheria, polio a</w:t>
      </w:r>
      <w:r w:rsidR="00994E5C" w:rsidRPr="00994E5C">
        <w:rPr>
          <w:rFonts w:ascii="Arial" w:hAnsi="Arial" w:cs="Arial"/>
          <w:color w:val="141414"/>
        </w:rPr>
        <w:t>nd tetanus (combined booster)</w:t>
      </w:r>
    </w:p>
    <w:p w:rsidR="00994E5C" w:rsidRDefault="00994E5C" w:rsidP="00994E5C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</w:rPr>
      </w:pPr>
      <w:r w:rsidRPr="00994E5C">
        <w:rPr>
          <w:rFonts w:ascii="Arial" w:hAnsi="Arial" w:cs="Arial"/>
          <w:color w:val="141414"/>
        </w:rPr>
        <w:t>Hepatitis A</w:t>
      </w:r>
    </w:p>
    <w:p w:rsidR="00994E5C" w:rsidRDefault="00994E5C" w:rsidP="00994E5C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Typhoid</w:t>
      </w:r>
    </w:p>
    <w:p w:rsidR="0060234A" w:rsidRPr="00994E5C" w:rsidRDefault="0060234A" w:rsidP="00994E5C">
      <w:pPr>
        <w:pStyle w:val="ListParagraph"/>
        <w:numPr>
          <w:ilvl w:val="0"/>
          <w:numId w:val="8"/>
        </w:numPr>
        <w:rPr>
          <w:rFonts w:ascii="Arial" w:hAnsi="Arial" w:cs="Arial"/>
          <w:color w:val="141414"/>
        </w:rPr>
      </w:pPr>
      <w:r w:rsidRPr="00994E5C">
        <w:rPr>
          <w:rFonts w:ascii="Arial" w:hAnsi="Arial" w:cs="Arial"/>
          <w:color w:val="141414"/>
        </w:rPr>
        <w:t>Cholera</w:t>
      </w:r>
    </w:p>
    <w:p w:rsidR="00BF0783" w:rsidRDefault="0060234A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 xml:space="preserve">You will need to seek travel advice from an alternative Travel Health Service if you are travelling abroad </w:t>
      </w:r>
      <w:r w:rsidR="004C6D58">
        <w:rPr>
          <w:rFonts w:ascii="Arial" w:hAnsi="Arial" w:cs="Arial"/>
          <w:color w:val="141414"/>
        </w:rPr>
        <w:t xml:space="preserve">on holiday or for work </w:t>
      </w:r>
      <w:r>
        <w:rPr>
          <w:rFonts w:ascii="Arial" w:hAnsi="Arial" w:cs="Arial"/>
          <w:color w:val="141414"/>
        </w:rPr>
        <w:t xml:space="preserve">and the contact details for some local services are listed below. </w:t>
      </w:r>
      <w:r w:rsidR="00BF0783">
        <w:rPr>
          <w:rFonts w:ascii="Arial" w:hAnsi="Arial" w:cs="Arial"/>
          <w:color w:val="141414"/>
        </w:rPr>
        <w:t xml:space="preserve">We will happily provide you with a list of your previous immunisations on request. </w:t>
      </w:r>
    </w:p>
    <w:p w:rsidR="009A4628" w:rsidRDefault="0060234A">
      <w:pPr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If, having consulted a travel health advisor, you only require the NHS vaccinations</w:t>
      </w:r>
      <w:r w:rsidR="00C40244">
        <w:rPr>
          <w:rFonts w:ascii="Arial" w:hAnsi="Arial" w:cs="Arial"/>
          <w:color w:val="141414"/>
        </w:rPr>
        <w:t xml:space="preserve"> you can</w:t>
      </w:r>
      <w:r>
        <w:rPr>
          <w:rFonts w:ascii="Arial" w:hAnsi="Arial" w:cs="Arial"/>
          <w:color w:val="141414"/>
        </w:rPr>
        <w:t xml:space="preserve"> simply </w:t>
      </w:r>
      <w:r w:rsidR="00A14259">
        <w:rPr>
          <w:rFonts w:ascii="Arial" w:hAnsi="Arial" w:cs="Arial"/>
          <w:color w:val="141414"/>
        </w:rPr>
        <w:t xml:space="preserve">call us to </w:t>
      </w:r>
      <w:r>
        <w:rPr>
          <w:rFonts w:ascii="Arial" w:hAnsi="Arial" w:cs="Arial"/>
          <w:color w:val="141414"/>
        </w:rPr>
        <w:t xml:space="preserve">book the next available appointment with </w:t>
      </w:r>
      <w:r w:rsidR="00A14259">
        <w:rPr>
          <w:rFonts w:ascii="Arial" w:hAnsi="Arial" w:cs="Arial"/>
          <w:color w:val="141414"/>
        </w:rPr>
        <w:t xml:space="preserve">one of our </w:t>
      </w:r>
      <w:r>
        <w:rPr>
          <w:rFonts w:ascii="Arial" w:hAnsi="Arial" w:cs="Arial"/>
          <w:color w:val="141414"/>
        </w:rPr>
        <w:t>Practice Nurse</w:t>
      </w:r>
      <w:r w:rsidR="00A14259">
        <w:rPr>
          <w:rFonts w:ascii="Arial" w:hAnsi="Arial" w:cs="Arial"/>
          <w:color w:val="141414"/>
        </w:rPr>
        <w:t>s</w:t>
      </w:r>
      <w:r>
        <w:rPr>
          <w:rFonts w:ascii="Arial" w:hAnsi="Arial" w:cs="Arial"/>
          <w:color w:val="141414"/>
        </w:rPr>
        <w:t xml:space="preserve"> and we will provide these for you free of charge. </w:t>
      </w:r>
      <w:r w:rsidRPr="004C6D58">
        <w:rPr>
          <w:rFonts w:ascii="Arial" w:hAnsi="Arial" w:cs="Arial"/>
          <w:b/>
          <w:color w:val="141414"/>
        </w:rPr>
        <w:t xml:space="preserve">If the next available appointment is not soon enough for your travel needs then you will need to </w:t>
      </w:r>
      <w:r w:rsidR="004C6D58" w:rsidRPr="004C6D58">
        <w:rPr>
          <w:rFonts w:ascii="Arial" w:hAnsi="Arial" w:cs="Arial"/>
          <w:b/>
          <w:color w:val="141414"/>
        </w:rPr>
        <w:t xml:space="preserve">arrange these privately at the </w:t>
      </w:r>
      <w:r w:rsidRPr="004C6D58">
        <w:rPr>
          <w:rFonts w:ascii="Arial" w:hAnsi="Arial" w:cs="Arial"/>
          <w:b/>
          <w:color w:val="141414"/>
        </w:rPr>
        <w:t xml:space="preserve">Travel </w:t>
      </w:r>
      <w:r w:rsidR="004C6D58" w:rsidRPr="004C6D58">
        <w:rPr>
          <w:rFonts w:ascii="Arial" w:hAnsi="Arial" w:cs="Arial"/>
          <w:b/>
          <w:color w:val="141414"/>
        </w:rPr>
        <w:t xml:space="preserve">Health </w:t>
      </w:r>
      <w:r w:rsidRPr="004C6D58">
        <w:rPr>
          <w:rFonts w:ascii="Arial" w:hAnsi="Arial" w:cs="Arial"/>
          <w:b/>
          <w:color w:val="141414"/>
        </w:rPr>
        <w:t>Service</w:t>
      </w:r>
      <w:r w:rsidR="004C6D58" w:rsidRPr="004C6D58">
        <w:rPr>
          <w:rFonts w:ascii="Arial" w:hAnsi="Arial" w:cs="Arial"/>
          <w:b/>
          <w:color w:val="141414"/>
        </w:rPr>
        <w:t xml:space="preserve"> and you will be charged</w:t>
      </w:r>
      <w:r w:rsidRPr="004C6D58">
        <w:rPr>
          <w:rFonts w:ascii="Arial" w:hAnsi="Arial" w:cs="Arial"/>
          <w:b/>
          <w:color w:val="141414"/>
        </w:rPr>
        <w:t>.</w:t>
      </w:r>
      <w:r w:rsidR="004C6D58">
        <w:rPr>
          <w:rFonts w:ascii="Arial" w:hAnsi="Arial" w:cs="Arial"/>
          <w:color w:val="141414"/>
        </w:rPr>
        <w:t xml:space="preserve"> It is important to plan ahead so that this can be avoided if possible.</w:t>
      </w:r>
      <w:r w:rsidR="00875AE6">
        <w:rPr>
          <w:rFonts w:ascii="Arial" w:hAnsi="Arial" w:cs="Arial"/>
          <w:color w:val="141414"/>
        </w:rPr>
        <w:t xml:space="preserve"> Specific advice for each country is available at </w:t>
      </w:r>
      <w:r w:rsidR="00055ED9">
        <w:rPr>
          <w:rFonts w:ascii="Arial" w:hAnsi="Arial" w:cs="Arial"/>
          <w:color w:val="141414"/>
        </w:rPr>
        <w:t xml:space="preserve">          </w:t>
      </w:r>
      <w:r w:rsidR="00BF0783">
        <w:rPr>
          <w:rFonts w:ascii="Arial" w:hAnsi="Arial" w:cs="Arial"/>
          <w:color w:val="141414"/>
        </w:rPr>
        <w:t xml:space="preserve"> </w:t>
      </w:r>
      <w:hyperlink r:id="rId6" w:history="1">
        <w:r w:rsidR="00055ED9" w:rsidRPr="00B35CBA">
          <w:rPr>
            <w:rStyle w:val="Hyperlink"/>
            <w:rFonts w:ascii="Arial" w:hAnsi="Arial" w:cs="Arial"/>
          </w:rPr>
          <w:t>www</w:t>
        </w:r>
        <w:r w:rsidR="00055ED9" w:rsidRPr="00B35CBA">
          <w:rPr>
            <w:rStyle w:val="Hyperlink"/>
            <w:rFonts w:ascii="Arial" w:hAnsi="Arial" w:cs="Arial"/>
          </w:rPr>
          <w:t>.</w:t>
        </w:r>
        <w:r w:rsidR="00055ED9" w:rsidRPr="00B35CBA">
          <w:rPr>
            <w:rStyle w:val="Hyperlink"/>
            <w:rFonts w:ascii="Arial" w:hAnsi="Arial" w:cs="Arial"/>
          </w:rPr>
          <w:t>travelh</w:t>
        </w:r>
        <w:bookmarkStart w:id="0" w:name="_GoBack"/>
        <w:bookmarkEnd w:id="0"/>
        <w:r w:rsidR="00055ED9" w:rsidRPr="00B35CBA">
          <w:rPr>
            <w:rStyle w:val="Hyperlink"/>
            <w:rFonts w:ascii="Arial" w:hAnsi="Arial" w:cs="Arial"/>
          </w:rPr>
          <w:t>e</w:t>
        </w:r>
        <w:r w:rsidR="00055ED9" w:rsidRPr="00B35CBA">
          <w:rPr>
            <w:rStyle w:val="Hyperlink"/>
            <w:rFonts w:ascii="Arial" w:hAnsi="Arial" w:cs="Arial"/>
          </w:rPr>
          <w:t>althpro.org.uk</w:t>
        </w:r>
      </w:hyperlink>
    </w:p>
    <w:p w:rsidR="009A4628" w:rsidRDefault="004C6D58" w:rsidP="009A4628">
      <w:pPr>
        <w:spacing w:after="0" w:line="240" w:lineRule="auto"/>
        <w:rPr>
          <w:rFonts w:ascii="Arial" w:hAnsi="Arial" w:cs="Arial"/>
          <w:b/>
          <w:color w:val="141414"/>
        </w:rPr>
      </w:pPr>
      <w:r w:rsidRPr="004C6D58">
        <w:rPr>
          <w:rFonts w:ascii="Arial" w:hAnsi="Arial" w:cs="Arial"/>
          <w:b/>
          <w:color w:val="141414"/>
        </w:rPr>
        <w:t>Local Travel Health Services:</w:t>
      </w:r>
    </w:p>
    <w:p w:rsidR="009A4628" w:rsidRPr="009A4628" w:rsidRDefault="00BF0783" w:rsidP="009A4628">
      <w:pPr>
        <w:spacing w:after="0" w:line="240" w:lineRule="auto"/>
        <w:rPr>
          <w:rFonts w:ascii="Arial" w:hAnsi="Arial" w:cs="Arial"/>
          <w:b/>
          <w:color w:val="141414"/>
        </w:rPr>
      </w:pPr>
      <w:r>
        <w:rPr>
          <w:rFonts w:ascii="Arial" w:hAnsi="Arial" w:cs="Arial"/>
        </w:rPr>
        <w:t>Boots, Eldon Square Newcastle 0330 100 4272</w:t>
      </w:r>
      <w:r w:rsidR="009A4628">
        <w:rPr>
          <w:rFonts w:ascii="Arial" w:hAnsi="Arial" w:cs="Arial"/>
        </w:rPr>
        <w:t xml:space="preserve">         </w:t>
      </w:r>
    </w:p>
    <w:p w:rsidR="00BF0783" w:rsidRDefault="00BF0783" w:rsidP="009A4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Boots, Metro Centre 0191 493 2055</w:t>
      </w:r>
    </w:p>
    <w:p w:rsidR="004C6D58" w:rsidRDefault="00BF0783" w:rsidP="009A4628">
      <w:pPr>
        <w:spacing w:after="0" w:line="240" w:lineRule="auto"/>
        <w:rPr>
          <w:rFonts w:ascii="Arial" w:hAnsi="Arial" w:cs="Arial"/>
          <w:color w:val="141414"/>
        </w:rPr>
      </w:pPr>
      <w:r w:rsidRPr="00BF0783">
        <w:rPr>
          <w:rFonts w:ascii="Arial" w:hAnsi="Arial" w:cs="Arial"/>
          <w:color w:val="141414"/>
        </w:rPr>
        <w:t>Lloyds Pharmacy – Hexham General Hospital</w:t>
      </w:r>
      <w:r w:rsidR="00C40244">
        <w:rPr>
          <w:rFonts w:ascii="Arial" w:hAnsi="Arial" w:cs="Arial"/>
          <w:color w:val="141414"/>
        </w:rPr>
        <w:t xml:space="preserve">, </w:t>
      </w:r>
      <w:r w:rsidR="00C40244" w:rsidRPr="00C40244">
        <w:rPr>
          <w:rFonts w:ascii="Arial" w:hAnsi="Arial" w:cs="Arial"/>
          <w:lang w:val="en"/>
        </w:rPr>
        <w:t>01434</w:t>
      </w:r>
      <w:r w:rsidR="00C40244">
        <w:rPr>
          <w:rFonts w:ascii="Arial" w:hAnsi="Arial" w:cs="Arial"/>
          <w:lang w:val="en"/>
        </w:rPr>
        <w:t xml:space="preserve"> </w:t>
      </w:r>
      <w:r w:rsidR="00C40244" w:rsidRPr="00C40244">
        <w:rPr>
          <w:rFonts w:ascii="Arial" w:hAnsi="Arial" w:cs="Arial"/>
          <w:lang w:val="en"/>
        </w:rPr>
        <w:t>603596</w:t>
      </w:r>
    </w:p>
    <w:p w:rsidR="00BF0783" w:rsidRPr="0042349D" w:rsidRDefault="00BF0783" w:rsidP="009A4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Premier Health, Regent Centre Gosforth 0191 605 3140</w:t>
      </w:r>
      <w:r w:rsidRPr="0042349D">
        <w:rPr>
          <w:rFonts w:ascii="Arial" w:hAnsi="Arial" w:cs="Arial"/>
        </w:rPr>
        <w:t xml:space="preserve"> </w:t>
      </w:r>
    </w:p>
    <w:p w:rsidR="009A4628" w:rsidRDefault="00BF0783" w:rsidP="009A4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Superdrug, Northumberland Street Newcastle 0191 260 3190</w:t>
      </w:r>
      <w:r w:rsidR="009A4628">
        <w:rPr>
          <w:rFonts w:ascii="Arial" w:hAnsi="Arial" w:cs="Arial"/>
        </w:rPr>
        <w:t xml:space="preserve">    </w:t>
      </w:r>
    </w:p>
    <w:p w:rsidR="00BF0783" w:rsidRDefault="00A14259" w:rsidP="009A4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Superdrug, Metro C</w:t>
      </w:r>
      <w:r w:rsidR="00BF078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03330 609931</w:t>
      </w:r>
    </w:p>
    <w:p w:rsidR="009A4628" w:rsidRDefault="00994E5C" w:rsidP="00994E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(Other services are available and their details can be found online)</w:t>
      </w:r>
    </w:p>
    <w:p w:rsidR="00994E5C" w:rsidRDefault="00994E5C" w:rsidP="009A4628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:rsidR="009A4628" w:rsidRPr="00994E5C" w:rsidRDefault="009A4628" w:rsidP="009A4628">
      <w:pPr>
        <w:spacing w:after="0" w:line="240" w:lineRule="auto"/>
        <w:rPr>
          <w:rFonts w:ascii="Arial" w:hAnsi="Arial" w:cs="Arial"/>
          <w:b/>
        </w:rPr>
      </w:pPr>
      <w:r w:rsidRPr="00994E5C">
        <w:rPr>
          <w:rFonts w:ascii="Arial" w:eastAsia="Times New Roman" w:hAnsi="Arial" w:cs="Arial"/>
          <w:b/>
          <w:lang w:val="en" w:eastAsia="en-GB"/>
        </w:rPr>
        <w:t>The NHS Fit for Travel website offers the following 'Ten Tips' to help you remain safe and healthy:</w:t>
      </w:r>
    </w:p>
    <w:p w:rsidR="00994E5C" w:rsidRDefault="00994E5C" w:rsidP="009A462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val="en" w:eastAsia="en-GB"/>
        </w:rPr>
      </w:pPr>
    </w:p>
    <w:p w:rsidR="009A4628" w:rsidRDefault="009A4628" w:rsidP="009A462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val="en" w:eastAsia="en-GB"/>
        </w:rPr>
      </w:pPr>
      <w:r w:rsidRPr="009A4628">
        <w:rPr>
          <w:rFonts w:ascii="Arial" w:eastAsia="Times New Roman" w:hAnsi="Arial" w:cs="Arial"/>
          <w:b/>
          <w:bCs/>
          <w:lang w:val="en" w:eastAsia="en-GB"/>
        </w:rPr>
        <w:t>Before your trip</w:t>
      </w:r>
    </w:p>
    <w:p w:rsidR="009A4628" w:rsidRPr="009A4628" w:rsidRDefault="009A4628" w:rsidP="009A4628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See a health professional specialist at least four weeks before travel.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Ask about vaccinations that are recommended for your specific destinations.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Make up a first aid and medical kit containing regular and special medication for the trip - carry it in your hand luggage.</w:t>
      </w:r>
    </w:p>
    <w:p w:rsidR="00994E5C" w:rsidRPr="00994E5C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Make sure you have evacuation and travel insurance.</w:t>
      </w:r>
    </w:p>
    <w:p w:rsidR="00994E5C" w:rsidRDefault="00994E5C" w:rsidP="009A462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val="en" w:eastAsia="en-GB"/>
        </w:rPr>
      </w:pPr>
    </w:p>
    <w:p w:rsidR="009A4628" w:rsidRPr="009A4628" w:rsidRDefault="009A4628" w:rsidP="009A4628">
      <w:p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b/>
          <w:bCs/>
          <w:lang w:val="en" w:eastAsia="en-GB"/>
        </w:rPr>
        <w:t>During your trip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Take precautions against malaria when needed. Prevent mosquito bites and take malaria pills as advised.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Road safety is important - wear safety belts in cars, helmets on bikes and avoid night-time driving and driving under the influence of alcohol.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 xml:space="preserve">Abstain from casual sex or </w:t>
      </w:r>
      <w:proofErr w:type="spellStart"/>
      <w:r w:rsidRPr="009A4628">
        <w:rPr>
          <w:rFonts w:ascii="Arial" w:eastAsia="Times New Roman" w:hAnsi="Arial" w:cs="Arial"/>
          <w:lang w:val="en" w:eastAsia="en-GB"/>
        </w:rPr>
        <w:t>practise</w:t>
      </w:r>
      <w:proofErr w:type="spellEnd"/>
      <w:r w:rsidRPr="009A4628">
        <w:rPr>
          <w:rFonts w:ascii="Arial" w:eastAsia="Times New Roman" w:hAnsi="Arial" w:cs="Arial"/>
          <w:lang w:val="en" w:eastAsia="en-GB"/>
        </w:rPr>
        <w:t xml:space="preserve"> safe sex with condoms to prevent HIV and other STIs.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Verify and consume safe water and food. Have a supply of medicine for self-treatment of diarrhoea.</w:t>
      </w:r>
    </w:p>
    <w:p w:rsidR="009A4628" w:rsidRP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Use sunscreen. Sun can be more intense over water, over snow and at altitude.</w:t>
      </w:r>
    </w:p>
    <w:p w:rsidR="009A4628" w:rsidRDefault="009A4628" w:rsidP="009A4628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lang w:val="en" w:eastAsia="en-GB"/>
        </w:rPr>
      </w:pPr>
      <w:r w:rsidRPr="009A4628">
        <w:rPr>
          <w:rFonts w:ascii="Arial" w:eastAsia="Times New Roman" w:hAnsi="Arial" w:cs="Arial"/>
          <w:lang w:val="en" w:eastAsia="en-GB"/>
        </w:rPr>
        <w:t>Leave animals alone, as they may transmit rabies. Seek help if bitten.</w:t>
      </w:r>
    </w:p>
    <w:p w:rsidR="00994E5C" w:rsidRPr="009A4628" w:rsidRDefault="00994E5C" w:rsidP="00994E5C">
      <w:pPr>
        <w:spacing w:after="0" w:line="240" w:lineRule="auto"/>
        <w:ind w:left="360"/>
        <w:textAlignment w:val="top"/>
        <w:rPr>
          <w:rFonts w:ascii="Arial" w:eastAsia="Times New Roman" w:hAnsi="Arial" w:cs="Arial"/>
          <w:lang w:val="en" w:eastAsia="en-GB"/>
        </w:rPr>
      </w:pPr>
    </w:p>
    <w:p w:rsidR="009A4628" w:rsidRPr="00994E5C" w:rsidRDefault="009A4628" w:rsidP="00994E5C">
      <w:pPr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lang w:val="en" w:eastAsia="en-GB"/>
        </w:rPr>
      </w:pPr>
      <w:r w:rsidRPr="00994E5C">
        <w:rPr>
          <w:rFonts w:ascii="Arial" w:eastAsia="Times New Roman" w:hAnsi="Arial" w:cs="Arial"/>
          <w:b/>
          <w:bCs/>
          <w:lang w:val="en" w:eastAsia="en-GB"/>
        </w:rPr>
        <w:t>If fever develops during or after a trip, seek medical help immediately</w:t>
      </w:r>
      <w:r w:rsidRPr="00994E5C">
        <w:rPr>
          <w:rFonts w:ascii="Arial" w:eastAsia="Times New Roman" w:hAnsi="Arial" w:cs="Arial"/>
          <w:lang w:val="en" w:eastAsia="en-GB"/>
        </w:rPr>
        <w:t>.</w:t>
      </w:r>
    </w:p>
    <w:sectPr w:rsidR="009A4628" w:rsidRPr="00994E5C" w:rsidSect="00994E5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9C8"/>
    <w:multiLevelType w:val="multilevel"/>
    <w:tmpl w:val="F726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C327B"/>
    <w:multiLevelType w:val="hybridMultilevel"/>
    <w:tmpl w:val="A68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16BF"/>
    <w:multiLevelType w:val="multilevel"/>
    <w:tmpl w:val="E5B6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71EE2"/>
    <w:multiLevelType w:val="hybridMultilevel"/>
    <w:tmpl w:val="EEDA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22476"/>
    <w:multiLevelType w:val="hybridMultilevel"/>
    <w:tmpl w:val="DA7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663A6"/>
    <w:multiLevelType w:val="multilevel"/>
    <w:tmpl w:val="E5B6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D59EB"/>
    <w:multiLevelType w:val="multilevel"/>
    <w:tmpl w:val="917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C09C9"/>
    <w:multiLevelType w:val="hybridMultilevel"/>
    <w:tmpl w:val="3EFA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4A"/>
    <w:rsid w:val="00055ED9"/>
    <w:rsid w:val="004C6D58"/>
    <w:rsid w:val="0060234A"/>
    <w:rsid w:val="0064390F"/>
    <w:rsid w:val="00875AE6"/>
    <w:rsid w:val="00994E5C"/>
    <w:rsid w:val="009A4628"/>
    <w:rsid w:val="00A14259"/>
    <w:rsid w:val="00BF0783"/>
    <w:rsid w:val="00C40244"/>
    <w:rsid w:val="00DB04CE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34A"/>
    <w:rPr>
      <w:strike w:val="0"/>
      <w:dstrike w:val="0"/>
      <w:color w:val="17609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C6D5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02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aginationpagetitle">
    <w:name w:val="articlepagination__pagetitle"/>
    <w:basedOn w:val="Normal"/>
    <w:rsid w:val="009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feedbackquestion">
    <w:name w:val="feedback__question"/>
    <w:basedOn w:val="Normal"/>
    <w:rsid w:val="009A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paginationlabel1">
    <w:name w:val="articlepagination__label1"/>
    <w:basedOn w:val="DefaultParagraphFont"/>
    <w:rsid w:val="009A4628"/>
    <w:rPr>
      <w:b/>
      <w:bCs/>
      <w:color w:val="32325D"/>
    </w:rPr>
  </w:style>
  <w:style w:type="character" w:customStyle="1" w:styleId="feedbacklabel">
    <w:name w:val="feedback__label"/>
    <w:basedOn w:val="DefaultParagraphFont"/>
    <w:rsid w:val="009A46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6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628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u-mb--s">
    <w:name w:val="u-mb--s"/>
    <w:basedOn w:val="Normal"/>
    <w:rsid w:val="009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6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62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A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34A"/>
    <w:rPr>
      <w:strike w:val="0"/>
      <w:dstrike w:val="0"/>
      <w:color w:val="17609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C6D5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02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aginationpagetitle">
    <w:name w:val="articlepagination__pagetitle"/>
    <w:basedOn w:val="Normal"/>
    <w:rsid w:val="009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feedbackquestion">
    <w:name w:val="feedback__question"/>
    <w:basedOn w:val="Normal"/>
    <w:rsid w:val="009A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paginationlabel1">
    <w:name w:val="articlepagination__label1"/>
    <w:basedOn w:val="DefaultParagraphFont"/>
    <w:rsid w:val="009A4628"/>
    <w:rPr>
      <w:b/>
      <w:bCs/>
      <w:color w:val="32325D"/>
    </w:rPr>
  </w:style>
  <w:style w:type="character" w:customStyle="1" w:styleId="feedbacklabel">
    <w:name w:val="feedback__label"/>
    <w:basedOn w:val="DefaultParagraphFont"/>
    <w:rsid w:val="009A46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6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628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u-mb--s">
    <w:name w:val="u-mb--s"/>
    <w:basedOn w:val="Normal"/>
    <w:rsid w:val="009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6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62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A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9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C0C9"/>
                        <w:left w:val="single" w:sz="6" w:space="0" w:color="B7C0C9"/>
                        <w:bottom w:val="single" w:sz="6" w:space="0" w:color="B7C0C9"/>
                        <w:right w:val="single" w:sz="6" w:space="0" w:color="B7C0C9"/>
                      </w:divBdr>
                      <w:divsChild>
                        <w:div w:id="2008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2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7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7C0C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healthpr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Julie</dc:creator>
  <cp:lastModifiedBy>Johnston Julie</cp:lastModifiedBy>
  <cp:revision>5</cp:revision>
  <cp:lastPrinted>2019-05-23T10:03:00Z</cp:lastPrinted>
  <dcterms:created xsi:type="dcterms:W3CDTF">2019-05-23T08:25:00Z</dcterms:created>
  <dcterms:modified xsi:type="dcterms:W3CDTF">2019-05-24T08:37:00Z</dcterms:modified>
</cp:coreProperties>
</file>